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CA4B4" w14:textId="45DE270E" w:rsidR="001E2C4B" w:rsidRPr="001E2C4B" w:rsidRDefault="001E2C4B" w:rsidP="001E2C4B">
      <w:pPr>
        <w:spacing w:before="300" w:after="450" w:line="240" w:lineRule="auto"/>
        <w:jc w:val="center"/>
        <w:outlineLvl w:val="1"/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</w:pPr>
      <w:r w:rsidRPr="001E2C4B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 xml:space="preserve">Obec Mokrovraty připravuje zavedení systému třídění odpadu </w:t>
      </w:r>
      <w:r w:rsidR="0048431E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„</w:t>
      </w:r>
      <w:r w:rsidRPr="001E2C4B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door</w:t>
      </w:r>
      <w:r w:rsidR="0048431E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 xml:space="preserve"> </w:t>
      </w:r>
      <w:r w:rsidRPr="001E2C4B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to</w:t>
      </w:r>
      <w:r w:rsidR="0048431E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 xml:space="preserve"> </w:t>
      </w:r>
      <w:r w:rsidRPr="001E2C4B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door</w:t>
      </w:r>
      <w:r w:rsidR="0048431E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“</w:t>
      </w:r>
      <w:r w:rsidRPr="001E2C4B">
        <w:rPr>
          <w:rFonts w:ascii="OswaldWeb" w:eastAsia="Times New Roman" w:hAnsi="OswaldWeb" w:cs="Arial"/>
          <w:color w:val="0072BC"/>
          <w:kern w:val="0"/>
          <w:sz w:val="32"/>
          <w:szCs w:val="32"/>
          <w:lang w:eastAsia="cs-CZ"/>
          <w14:ligatures w14:val="none"/>
        </w:rPr>
        <w:t>.</w:t>
      </w:r>
    </w:p>
    <w:p w14:paraId="69E78187" w14:textId="3A23C59E" w:rsidR="001E2C4B" w:rsidRPr="001E2C4B" w:rsidRDefault="00AD31E0" w:rsidP="009701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Jak jsme občany již dříve informovali, o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bec Mokrovraty 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po</w:t>
      </w:r>
      <w:r w:rsidR="00C23577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dala žádost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o podporu z Operačního programu Životní prostředí Ministerstva životního prostředí, která byla vyhlášena na počátku letošního roku. </w:t>
      </w:r>
      <w:r w:rsidR="00BF1BD3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Na základě 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</w:t>
      </w:r>
      <w:r w:rsidR="00BF1BD3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řipravených podkladů o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bec požádala o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dotaci na 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projekt s názvem 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„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Intenzifikace systému sběru a svozu odpadů Mokrovraty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“</w:t>
      </w:r>
      <w:r w:rsid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. 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V rámci projektu budou 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pořízen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y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nádob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y a kontejnery 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na </w:t>
      </w:r>
      <w:r w:rsidR="0048431E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sběr papíru, plastů, kompozitních obalů, bioodpadů, kovů a objemných odpadů. Jedná se o nákup nádob pro budoucí systém „door to door</w:t>
      </w:r>
      <w:r w:rsidR="00D37D45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“, kdy budou nádoby na separované odpady přistaveny přímo k rodinným, resp. bytovým domům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.</w:t>
      </w:r>
    </w:p>
    <w:p w14:paraId="23B85947" w14:textId="15DAF13A" w:rsidR="008A37D1" w:rsidRDefault="008A37D1" w:rsidP="009701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Ob</w:t>
      </w:r>
      <w:r w:rsidR="00AD31E0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e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c Mokrovraty </w:t>
      </w:r>
      <w:r w:rsidR="00AD31E0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již obdržela oficiální rozhodnutí MŽP o poskytnutí 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dotace</w:t>
      </w:r>
      <w:r w:rsidR="00AD31E0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, která může být čerpána do maximální výše 1 189 306,24 Kč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.</w:t>
      </w:r>
    </w:p>
    <w:p w14:paraId="19F62422" w14:textId="3622AB1E" w:rsidR="009701DA" w:rsidRDefault="008A37D1" w:rsidP="009701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Z této dotace obec poříd</w:t>
      </w:r>
      <w:r w:rsidR="00C85ED0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í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280 ks nádob na papír a 280 ks nádob na plasty, spolu s kompozitními obaly a kovy o objemu 240 l. Dále 6 ks nádob na papír a 6 ks nádob na plasty, spolu s kompozitními obaly a kovy o objemu 1 100 l </w:t>
      </w:r>
      <w:r w:rsidR="000836B9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s horním výsypem k bytovým domům na území obce. V rámci projektu budou rovněž pořízeny velkoobjemové kontejnery pro mobilní sběr objemných odpadů, papíru a bioodpadů na vyhrazených místech.</w:t>
      </w:r>
      <w:r w:rsid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Vlastníkům rodinných domů a obyvatelům bytových domů poskytne obec </w:t>
      </w:r>
      <w:r w:rsidR="00BE4513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popelnice</w:t>
      </w:r>
      <w:r w:rsid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bezplatně.</w:t>
      </w:r>
      <w:r w:rsidR="009701DA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</w:t>
      </w:r>
      <w:r w:rsidR="000836B9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Sedmdesát procent nákladů pokr</w:t>
      </w:r>
      <w:r w:rsidR="0068220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yje</w:t>
      </w:r>
      <w:r w:rsidR="000836B9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dotace z Operačního programu Životní prostředí, zbývající část uhradí obec z vlastního rozpočtu.</w:t>
      </w:r>
      <w:r w:rsidR="00C23577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</w:t>
      </w:r>
      <w:r w:rsidR="0068220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Ze stávajících kontejnerových stanovišť, určených pro trvale žijící občany</w:t>
      </w:r>
      <w:r w:rsidR="009119D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,</w:t>
      </w:r>
      <w:r w:rsidR="0068220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budou odstraněny</w:t>
      </w:r>
      <w:r w:rsidR="009119D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nádoby na papír, plasty a kovy.</w:t>
      </w:r>
      <w:r w:rsidR="0068220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</w:t>
      </w:r>
      <w:r w:rsidR="001E2C4B" w:rsidRPr="001E2C4B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Ostatní druhy odpadu se budou třídit obvyklým způsobem a stávající stanoviště s umístěnými kontejnery zůstanou.</w:t>
      </w:r>
    </w:p>
    <w:p w14:paraId="019B51AC" w14:textId="448FF14A" w:rsidR="002B14A6" w:rsidRDefault="0040289C" w:rsidP="009701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V měsíci srpnu proběhlo výběrové řízení na tuto veřejnou zakázku. 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Jako nejvýhodnější byla na dodávku plastových nádob vyhodnocena nabídka dodavatele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CONTENUR Česká republika s.r.o., IČ: 054 54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824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a j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ako nejvýhodnější na dodávku 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velkoobjemových nádob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nabídka dodavatele NAODPAD s.r.o. IČ: </w:t>
      </w:r>
      <w:r w:rsidR="0008563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0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58 22</w:t>
      </w:r>
      <w:r w:rsidR="000B4B7A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 </w:t>
      </w:r>
      <w:r w:rsidRPr="0040289C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726</w:t>
      </w:r>
      <w:r w:rsidR="000B4B7A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. Cílem obce </w:t>
      </w:r>
      <w:r w:rsidR="00B42950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je od 1.1.2025 zavést nový systém odpadového hospodářství.</w:t>
      </w:r>
    </w:p>
    <w:p w14:paraId="628C659C" w14:textId="525C0417" w:rsidR="001E2C4B" w:rsidRPr="001E2C4B" w:rsidRDefault="00B42950" w:rsidP="009701D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Doufáme, že </w:t>
      </w:r>
      <w:r w:rsidR="009A5B8F" w:rsidRP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Projekt </w:t>
      </w:r>
      <w:r w:rsid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„Intenzifikace systému sběru a svozu odpadů Mokrovraty“ 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přispěje ke snížení</w:t>
      </w:r>
      <w:r w:rsidR="009A5B8F" w:rsidRP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množství směsného odpadu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a</w:t>
      </w:r>
      <w:r w:rsidR="009A5B8F" w:rsidRP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zároveň navýš</w:t>
      </w:r>
      <w:r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>ení</w:t>
      </w:r>
      <w:r w:rsidR="009A5B8F" w:rsidRP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množství vytříděných surovin</w:t>
      </w:r>
      <w:r w:rsidR="009A5B8F"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  <w:t xml:space="preserve"> a systém „door to door“ umožní občanům třídit odpad pohodlněji přímo v domácnostech.</w:t>
      </w:r>
    </w:p>
    <w:p w14:paraId="3F23018A" w14:textId="21A77EF6" w:rsidR="001E2C4B" w:rsidRPr="001E2C4B" w:rsidRDefault="001E2C4B" w:rsidP="001E2C4B">
      <w:pPr>
        <w:spacing w:line="240" w:lineRule="auto"/>
        <w:jc w:val="both"/>
        <w:rPr>
          <w:rFonts w:ascii="Arial" w:eastAsia="Times New Roman" w:hAnsi="Arial" w:cs="Arial"/>
          <w:color w:val="444444"/>
          <w:kern w:val="0"/>
          <w:sz w:val="24"/>
          <w:szCs w:val="24"/>
          <w:lang w:eastAsia="cs-CZ"/>
          <w14:ligatures w14:val="none"/>
        </w:rPr>
      </w:pPr>
    </w:p>
    <w:p w14:paraId="1DA40A62" w14:textId="77777777" w:rsidR="00D13DA2" w:rsidRDefault="00D13DA2"/>
    <w:sectPr w:rsidR="00D13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Web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4B"/>
    <w:rsid w:val="000836B9"/>
    <w:rsid w:val="0008563C"/>
    <w:rsid w:val="000B4B7A"/>
    <w:rsid w:val="001E2C4B"/>
    <w:rsid w:val="00244A9C"/>
    <w:rsid w:val="002B14A6"/>
    <w:rsid w:val="00366A69"/>
    <w:rsid w:val="0040289C"/>
    <w:rsid w:val="0048431E"/>
    <w:rsid w:val="0068220F"/>
    <w:rsid w:val="006D1C42"/>
    <w:rsid w:val="006E6098"/>
    <w:rsid w:val="008A37D1"/>
    <w:rsid w:val="009119DB"/>
    <w:rsid w:val="00936B3A"/>
    <w:rsid w:val="009701DA"/>
    <w:rsid w:val="009A5B8F"/>
    <w:rsid w:val="00A20AEE"/>
    <w:rsid w:val="00AD31E0"/>
    <w:rsid w:val="00B37DF5"/>
    <w:rsid w:val="00B42950"/>
    <w:rsid w:val="00BE4513"/>
    <w:rsid w:val="00BF1BD3"/>
    <w:rsid w:val="00C23577"/>
    <w:rsid w:val="00C448A4"/>
    <w:rsid w:val="00C85ED0"/>
    <w:rsid w:val="00D13DA2"/>
    <w:rsid w:val="00D37D45"/>
    <w:rsid w:val="00E0645E"/>
    <w:rsid w:val="00F06B50"/>
    <w:rsid w:val="00FB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A280"/>
  <w15:chartTrackingRefBased/>
  <w15:docId w15:val="{FBB83EA8-B52B-4378-BAAA-AE59E755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2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2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E2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E2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E2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E2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E2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2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2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2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E2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E2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2C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2C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2C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2C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2C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2C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E2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E2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2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2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2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2C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2C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2C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2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2C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2C4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1E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6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42834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335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20</cp:revision>
  <dcterms:created xsi:type="dcterms:W3CDTF">2024-09-24T12:04:00Z</dcterms:created>
  <dcterms:modified xsi:type="dcterms:W3CDTF">2024-09-25T08:36:00Z</dcterms:modified>
</cp:coreProperties>
</file>